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B6" w:rsidRDefault="003B3D02" w:rsidP="002B3A96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/>
          <w:bCs/>
          <w:color w:val="auto"/>
          <w:kern w:val="0"/>
          <w:sz w:val="48"/>
          <w:szCs w:val="48"/>
        </w:rPr>
      </w:pPr>
      <w:r>
        <w:rPr>
          <w:rFonts w:cs="新細明體" w:hint="eastAsia"/>
          <w:bCs/>
          <w:color w:val="auto"/>
          <w:kern w:val="0"/>
          <w:sz w:val="48"/>
          <w:szCs w:val="48"/>
        </w:rPr>
        <w:t>201</w:t>
      </w:r>
      <w:r w:rsidR="00631C88">
        <w:rPr>
          <w:rFonts w:cs="新細明體" w:hint="eastAsia"/>
          <w:bCs/>
          <w:color w:val="auto"/>
          <w:kern w:val="0"/>
          <w:sz w:val="48"/>
          <w:szCs w:val="48"/>
        </w:rPr>
        <w:t>9</w:t>
      </w:r>
      <w:r w:rsidR="002B3A96" w:rsidRPr="002B3A96">
        <w:rPr>
          <w:rFonts w:cs="新細明體" w:hint="eastAsia"/>
          <w:bCs/>
          <w:color w:val="auto"/>
          <w:kern w:val="0"/>
          <w:sz w:val="48"/>
          <w:szCs w:val="48"/>
        </w:rPr>
        <w:t>科學教師營</w:t>
      </w:r>
      <w:r w:rsidR="00145EA9">
        <w:rPr>
          <w:rFonts w:cs="新細明體" w:hint="eastAsia"/>
          <w:bCs/>
          <w:color w:val="auto"/>
          <w:kern w:val="0"/>
          <w:sz w:val="48"/>
          <w:szCs w:val="48"/>
        </w:rPr>
        <w:t>-</w:t>
      </w:r>
      <w:r w:rsidR="002B3A96" w:rsidRPr="009B3621">
        <w:rPr>
          <w:rFonts w:cs="新細明體" w:hint="eastAsia"/>
          <w:bCs/>
          <w:color w:val="auto"/>
          <w:kern w:val="0"/>
          <w:sz w:val="48"/>
          <w:szCs w:val="48"/>
        </w:rPr>
        <w:t>科學教育推廣計畫</w:t>
      </w:r>
    </w:p>
    <w:p w:rsidR="00631C88" w:rsidRDefault="00631C88" w:rsidP="00631C88">
      <w:pPr>
        <w:pStyle w:val="af3"/>
        <w:numPr>
          <w:ilvl w:val="0"/>
          <w:numId w:val="7"/>
        </w:numPr>
        <w:spacing w:after="180"/>
        <w:ind w:leftChars="0" w:firstLineChars="0"/>
      </w:pPr>
      <w:r w:rsidRPr="00631C88">
        <w:rPr>
          <w:rFonts w:cs="新細明體" w:hint="eastAsia"/>
          <w:bCs/>
          <w:color w:val="auto"/>
          <w:kern w:val="0"/>
          <w:sz w:val="28"/>
          <w:szCs w:val="28"/>
        </w:rPr>
        <w:t>目的：</w:t>
      </w:r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2019年，邁入第八年的工作企劃， 仍以</w:t>
      </w:r>
      <w:proofErr w:type="gramStart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臺</w:t>
      </w:r>
      <w:proofErr w:type="gramEnd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北科教館半導體零極限</w:t>
      </w:r>
      <w:proofErr w:type="gramStart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特</w:t>
      </w:r>
      <w:proofErr w:type="gramEnd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展的內容為基礎，設計相關的學習活動，認識生活中的半導體家電產品。</w:t>
      </w:r>
      <w:proofErr w:type="gramStart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此外，</w:t>
      </w:r>
      <w:proofErr w:type="gramEnd"/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為了因應教育改革的方針，我們的主題課程安排了如何落實科學素養、建構「自主行動」、「溝通互動」及「社會參與」三大面向。</w:t>
      </w:r>
    </w:p>
    <w:p w:rsidR="00631C88" w:rsidRDefault="002B3A96" w:rsidP="00631C88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 w:hint="eastAsia"/>
          <w:b w:val="0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上課地點：</w:t>
      </w:r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新竹市</w:t>
      </w:r>
      <w:proofErr w:type="gramStart"/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香山區虎林</w:t>
      </w:r>
      <w:proofErr w:type="gramEnd"/>
      <w:r w:rsidR="00F800CA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國小</w:t>
      </w:r>
    </w:p>
    <w:p w:rsidR="00631C88" w:rsidRPr="00631C88" w:rsidRDefault="002B3A96" w:rsidP="00631C88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 w:val="0"/>
          <w:bCs/>
          <w:color w:val="auto"/>
          <w:kern w:val="0"/>
          <w:sz w:val="28"/>
          <w:szCs w:val="28"/>
        </w:rPr>
      </w:pPr>
      <w:r w:rsidRPr="00631C88">
        <w:rPr>
          <w:rFonts w:cs="新細明體" w:hint="eastAsia"/>
          <w:bCs/>
          <w:color w:val="auto"/>
          <w:kern w:val="0"/>
          <w:sz w:val="28"/>
          <w:szCs w:val="28"/>
        </w:rPr>
        <w:t>上課時間：</w:t>
      </w:r>
      <w:r w:rsidR="00631C88"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第一梯次:2019/7/10~7/12   9:00-16:00</w:t>
      </w:r>
    </w:p>
    <w:p w:rsidR="00631C88" w:rsidRPr="00631C88" w:rsidRDefault="00631C88" w:rsidP="00631C88">
      <w:pPr>
        <w:spacing w:afterLines="0" w:line="240" w:lineRule="auto"/>
        <w:ind w:firstLineChars="0"/>
        <w:rPr>
          <w:rFonts w:cs="新細明體"/>
          <w:b w:val="0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              </w:t>
      </w:r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第二梯次:2019/8/14~8/16   9:00-16:00</w:t>
      </w:r>
    </w:p>
    <w:p w:rsidR="00631C88" w:rsidRDefault="002B3A96" w:rsidP="00631C88">
      <w:pPr>
        <w:numPr>
          <w:ilvl w:val="0"/>
          <w:numId w:val="7"/>
        </w:numPr>
        <w:tabs>
          <w:tab w:val="left" w:pos="750"/>
        </w:tabs>
        <w:spacing w:after="180"/>
        <w:ind w:left="0" w:firstLineChars="0" w:firstLine="0"/>
        <w:rPr>
          <w:rFonts w:cs="新細明體" w:hint="eastAsia"/>
          <w:b w:val="0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授課師資：</w:t>
      </w:r>
      <w:r w:rsidRP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施</w:t>
      </w:r>
      <w:r w:rsid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 xml:space="preserve"> </w:t>
      </w:r>
      <w:r w:rsidRPr="006122BD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惠老師</w:t>
      </w:r>
    </w:p>
    <w:p w:rsidR="006122BD" w:rsidRPr="00631C88" w:rsidRDefault="006122BD" w:rsidP="00631C88">
      <w:pPr>
        <w:numPr>
          <w:ilvl w:val="0"/>
          <w:numId w:val="7"/>
        </w:numPr>
        <w:tabs>
          <w:tab w:val="left" w:pos="750"/>
        </w:tabs>
        <w:spacing w:after="180"/>
        <w:ind w:left="0" w:firstLineChars="0" w:firstLine="0"/>
        <w:rPr>
          <w:rFonts w:cs="新細明體"/>
          <w:b w:val="0"/>
          <w:bCs/>
          <w:color w:val="auto"/>
          <w:kern w:val="0"/>
          <w:sz w:val="28"/>
          <w:szCs w:val="28"/>
        </w:rPr>
      </w:pPr>
      <w:r w:rsidRPr="00631C88">
        <w:rPr>
          <w:rFonts w:cs="新細明體" w:hint="eastAsia"/>
          <w:bCs/>
          <w:color w:val="auto"/>
          <w:kern w:val="0"/>
          <w:sz w:val="28"/>
          <w:szCs w:val="28"/>
        </w:rPr>
        <w:t>報名方式：</w:t>
      </w:r>
      <w:r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填寫附件報名表</w:t>
      </w:r>
      <w:r w:rsidR="00410E98"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後回傳</w:t>
      </w:r>
      <w:r w:rsidR="000C6A6D" w:rsidRPr="00631C88">
        <w:rPr>
          <w:rFonts w:cs="新細明體" w:hint="eastAsia"/>
          <w:b w:val="0"/>
          <w:bCs/>
          <w:color w:val="auto"/>
          <w:kern w:val="0"/>
          <w:sz w:val="28"/>
          <w:szCs w:val="28"/>
        </w:rPr>
        <w:t>或電話報名</w:t>
      </w:r>
    </w:p>
    <w:p w:rsidR="002B3A96" w:rsidRDefault="002B3A96" w:rsidP="007B4C6A">
      <w:pPr>
        <w:numPr>
          <w:ilvl w:val="0"/>
          <w:numId w:val="7"/>
        </w:numPr>
        <w:tabs>
          <w:tab w:val="left" w:pos="750"/>
        </w:tabs>
        <w:spacing w:after="180"/>
        <w:ind w:firstLineChars="0"/>
        <w:rPr>
          <w:rFonts w:cs="新細明體"/>
          <w:bCs/>
          <w:color w:val="auto"/>
          <w:kern w:val="0"/>
          <w:sz w:val="28"/>
          <w:szCs w:val="28"/>
        </w:rPr>
      </w:pPr>
      <w:r>
        <w:rPr>
          <w:rFonts w:cs="新細明體" w:hint="eastAsia"/>
          <w:bCs/>
          <w:color w:val="auto"/>
          <w:kern w:val="0"/>
          <w:sz w:val="28"/>
          <w:szCs w:val="28"/>
        </w:rPr>
        <w:t>課程內容：</w:t>
      </w:r>
    </w:p>
    <w:tbl>
      <w:tblPr>
        <w:tblW w:w="90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9039"/>
      </w:tblGrid>
      <w:tr w:rsidR="002549BA" w:rsidRPr="004661A6" w:rsidTr="002549BA">
        <w:trPr>
          <w:trHeight w:val="375"/>
        </w:trPr>
        <w:tc>
          <w:tcPr>
            <w:tcW w:w="9039" w:type="dxa"/>
            <w:shd w:val="clear" w:color="auto" w:fill="D2EAF1"/>
          </w:tcPr>
          <w:p w:rsidR="002549BA" w:rsidRPr="004661A6" w:rsidRDefault="002549BA" w:rsidP="002549BA">
            <w:pPr>
              <w:tabs>
                <w:tab w:val="left" w:pos="750"/>
              </w:tabs>
              <w:spacing w:afterLines="0"/>
              <w:ind w:left="218" w:hanging="218"/>
              <w:jc w:val="center"/>
              <w:rPr>
                <w:b w:val="0"/>
                <w:bCs/>
                <w:color w:val="auto"/>
              </w:rPr>
            </w:pPr>
            <w:r w:rsidRPr="004661A6">
              <w:rPr>
                <w:rFonts w:hint="eastAsia"/>
                <w:b w:val="0"/>
                <w:bCs/>
                <w:color w:val="auto"/>
              </w:rPr>
              <w:t>第一天</w:t>
            </w:r>
          </w:p>
        </w:tc>
      </w:tr>
      <w:tr w:rsidR="002549BA" w:rsidRPr="004661A6" w:rsidTr="002549BA">
        <w:trPr>
          <w:trHeight w:val="841"/>
        </w:trPr>
        <w:tc>
          <w:tcPr>
            <w:tcW w:w="9039" w:type="dxa"/>
            <w:tcBorders>
              <w:bottom w:val="single" w:sz="8" w:space="0" w:color="78C0D4"/>
            </w:tcBorders>
            <w:shd w:val="clear" w:color="auto" w:fill="A5D5E2"/>
          </w:tcPr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上午：半導體\</w:t>
            </w:r>
          </w:p>
          <w:p w:rsidR="00631C88" w:rsidRDefault="00631C88" w:rsidP="00631C88">
            <w:pPr>
              <w:spacing w:afterLines="0" w:line="200" w:lineRule="atLeast"/>
              <w:ind w:left="89" w:hangingChars="37" w:hanging="89"/>
            </w:pPr>
            <w:r w:rsidRPr="004B2520">
              <w:rPr>
                <w:rFonts w:hint="eastAsia"/>
              </w:rPr>
              <w:t>半導體科技史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>
              <w:rPr>
                <w:rFonts w:hint="eastAsia"/>
              </w:rPr>
              <w:t>橋式整流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>
              <w:rPr>
                <w:rFonts w:hint="eastAsia"/>
              </w:rPr>
              <w:t>電晶體</w:t>
            </w:r>
          </w:p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下午：</w:t>
            </w:r>
            <w:r w:rsidRPr="00F36EB9">
              <w:rPr>
                <w:rFonts w:hint="eastAsia"/>
              </w:rPr>
              <w:t>科學素養與STEAM的課程設計</w:t>
            </w:r>
          </w:p>
          <w:p w:rsidR="002549BA" w:rsidRP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生活中的半導體</w:t>
            </w:r>
            <w:r w:rsidRPr="008D415D"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整流與變壓器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>
              <w:rPr>
                <w:rFonts w:hint="eastAsia"/>
              </w:rPr>
              <w:t>液晶顯示器</w:t>
            </w:r>
          </w:p>
        </w:tc>
      </w:tr>
      <w:tr w:rsidR="002549BA" w:rsidRPr="004661A6" w:rsidTr="002549BA">
        <w:trPr>
          <w:trHeight w:val="119"/>
        </w:trPr>
        <w:tc>
          <w:tcPr>
            <w:tcW w:w="9039" w:type="dxa"/>
            <w:shd w:val="clear" w:color="auto" w:fill="DAEEF3" w:themeFill="accent5" w:themeFillTint="33"/>
          </w:tcPr>
          <w:p w:rsidR="002549BA" w:rsidRPr="002549BA" w:rsidRDefault="002549BA" w:rsidP="00631C88">
            <w:pPr>
              <w:tabs>
                <w:tab w:val="left" w:pos="750"/>
              </w:tabs>
              <w:spacing w:afterLines="0" w:line="200" w:lineRule="atLeast"/>
              <w:ind w:left="0" w:firstLineChars="0" w:firstLine="0"/>
              <w:jc w:val="center"/>
              <w:rPr>
                <w:bCs/>
                <w:color w:val="auto"/>
              </w:rPr>
            </w:pPr>
            <w:r w:rsidRPr="002549BA">
              <w:rPr>
                <w:rFonts w:hint="eastAsia"/>
                <w:bCs/>
                <w:color w:val="auto"/>
              </w:rPr>
              <w:t>第二天</w:t>
            </w:r>
          </w:p>
        </w:tc>
      </w:tr>
      <w:tr w:rsidR="002549BA" w:rsidRPr="004661A6" w:rsidTr="002549BA">
        <w:tc>
          <w:tcPr>
            <w:tcW w:w="9039" w:type="dxa"/>
            <w:shd w:val="clear" w:color="auto" w:fill="D2EAF1"/>
          </w:tcPr>
          <w:p w:rsidR="00631C88" w:rsidRDefault="00631C88" w:rsidP="00631C88">
            <w:pPr>
              <w:spacing w:afterLines="0" w:line="200" w:lineRule="atLeast"/>
              <w:ind w:left="219" w:hanging="219"/>
            </w:pPr>
            <w:r w:rsidRPr="00F95F3D">
              <w:rPr>
                <w:rFonts w:hint="eastAsia"/>
              </w:rPr>
              <w:t>上午：</w:t>
            </w:r>
            <w:r w:rsidRPr="004B2520">
              <w:rPr>
                <w:rFonts w:hint="eastAsia"/>
              </w:rPr>
              <w:t>科學素養與STEAM的課程設計</w:t>
            </w:r>
          </w:p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LED燈色光聚合與彩影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 w:rsidRPr="00110526">
              <w:rPr>
                <w:rFonts w:hint="eastAsia"/>
              </w:rPr>
              <w:t>工程警示燈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 w:rsidRPr="00110526">
              <w:rPr>
                <w:rFonts w:hint="eastAsia"/>
              </w:rPr>
              <w:t>紅外線感測器</w:t>
            </w:r>
          </w:p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下午：科學素養與STEAM的課程設計</w:t>
            </w:r>
          </w:p>
          <w:p w:rsidR="002549BA" w:rsidRPr="00631C88" w:rsidRDefault="00631C88" w:rsidP="00631C88">
            <w:pPr>
              <w:spacing w:afterLines="0" w:line="200" w:lineRule="atLeast"/>
              <w:ind w:left="219" w:hanging="219"/>
              <w:rPr>
                <w:b w:val="0"/>
                <w:bCs/>
                <w:color w:val="auto"/>
              </w:rPr>
            </w:pPr>
            <w:r>
              <w:rPr>
                <w:rFonts w:hint="eastAsia"/>
              </w:rPr>
              <w:t>實例：</w:t>
            </w:r>
            <w:r w:rsidRPr="007733CD">
              <w:rPr>
                <w:rFonts w:hint="eastAsia"/>
              </w:rPr>
              <w:t>尿</w:t>
            </w:r>
            <w:proofErr w:type="gramStart"/>
            <w:r w:rsidRPr="007733CD">
              <w:rPr>
                <w:rFonts w:hint="eastAsia"/>
              </w:rPr>
              <w:t>尿</w:t>
            </w:r>
            <w:proofErr w:type="gramEnd"/>
            <w:r w:rsidRPr="007733CD">
              <w:rPr>
                <w:rFonts w:hint="eastAsia"/>
              </w:rPr>
              <w:t>小童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>
              <w:rPr>
                <w:rFonts w:hint="eastAsia"/>
              </w:rPr>
              <w:t>走馬燈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 w:rsidRPr="00F95F3D">
              <w:rPr>
                <w:rFonts w:hint="eastAsia"/>
              </w:rPr>
              <w:t>天球儀</w:t>
            </w:r>
            <w:r>
              <w:rPr>
                <w:rFonts w:hint="eastAsia"/>
              </w:rPr>
              <w:t>--</w:t>
            </w:r>
            <w:r w:rsidRPr="00110526">
              <w:rPr>
                <w:rFonts w:hint="eastAsia"/>
              </w:rPr>
              <w:t>看日、月、星</w:t>
            </w:r>
            <w:r>
              <w:rPr>
                <w:rFonts w:hint="eastAsia"/>
              </w:rPr>
              <w:t>、</w:t>
            </w:r>
            <w:r w:rsidRPr="00110526">
              <w:rPr>
                <w:rFonts w:hint="eastAsia"/>
              </w:rPr>
              <w:t>日晷</w:t>
            </w:r>
            <w:bookmarkStart w:id="0" w:name="_GoBack"/>
            <w:bookmarkEnd w:id="0"/>
          </w:p>
        </w:tc>
      </w:tr>
      <w:tr w:rsidR="002549BA" w:rsidRPr="004661A6" w:rsidTr="002549BA">
        <w:trPr>
          <w:trHeight w:val="496"/>
        </w:trPr>
        <w:tc>
          <w:tcPr>
            <w:tcW w:w="9039" w:type="dxa"/>
            <w:shd w:val="clear" w:color="auto" w:fill="A5D5E2"/>
          </w:tcPr>
          <w:p w:rsidR="002549BA" w:rsidRPr="00B6027A" w:rsidRDefault="002549BA" w:rsidP="00631C88">
            <w:pPr>
              <w:spacing w:after="180" w:line="200" w:lineRule="atLeast"/>
              <w:ind w:left="77" w:firstLineChars="0" w:firstLine="0"/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第三</w:t>
            </w:r>
            <w:r w:rsidRPr="004661A6">
              <w:rPr>
                <w:rFonts w:hint="eastAsia"/>
                <w:b w:val="0"/>
                <w:bCs/>
                <w:color w:val="auto"/>
              </w:rPr>
              <w:t>天</w:t>
            </w:r>
          </w:p>
        </w:tc>
      </w:tr>
      <w:tr w:rsidR="002549BA" w:rsidRPr="004661A6" w:rsidTr="002549BA">
        <w:trPr>
          <w:trHeight w:val="221"/>
        </w:trPr>
        <w:tc>
          <w:tcPr>
            <w:tcW w:w="9039" w:type="dxa"/>
            <w:shd w:val="clear" w:color="auto" w:fill="D2EAF1"/>
          </w:tcPr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上午：科學素養與STEAM的課程設計</w:t>
            </w:r>
          </w:p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實例：有趣的閃卡</w:t>
            </w:r>
            <w:proofErr w:type="gramStart"/>
            <w:r>
              <w:rPr>
                <w:rFonts w:hint="eastAsia"/>
              </w:rPr>
              <w:t>﹨一般彩圖變</w:t>
            </w:r>
            <w:proofErr w:type="gramEnd"/>
            <w:r>
              <w:rPr>
                <w:rFonts w:hint="eastAsia"/>
              </w:rPr>
              <w:t>3D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 w:rsidRPr="007733CD">
              <w:rPr>
                <w:rFonts w:hint="eastAsia"/>
              </w:rPr>
              <w:t>食鹽結</w:t>
            </w:r>
            <w:r w:rsidRPr="00683F63">
              <w:rPr>
                <w:rFonts w:hint="eastAsia"/>
              </w:rPr>
              <w:t>晶</w:t>
            </w:r>
          </w:p>
          <w:p w:rsid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下午：科學素養與STEAM的課程設計</w:t>
            </w:r>
          </w:p>
          <w:p w:rsidR="002549BA" w:rsidRPr="00631C88" w:rsidRDefault="00631C88" w:rsidP="00631C88">
            <w:pPr>
              <w:spacing w:afterLines="0" w:line="200" w:lineRule="atLeast"/>
              <w:ind w:left="219" w:hanging="219"/>
            </w:pPr>
            <w:r>
              <w:rPr>
                <w:rFonts w:hint="eastAsia"/>
              </w:rPr>
              <w:t>實例：廢電扇變發電機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 w:rsidRPr="007733CD">
              <w:rPr>
                <w:rFonts w:hint="eastAsia"/>
              </w:rPr>
              <w:t>投影鐘</w:t>
            </w:r>
            <w:proofErr w:type="gramStart"/>
            <w:r>
              <w:rPr>
                <w:rFonts w:hint="eastAsia"/>
              </w:rPr>
              <w:t>﹨</w:t>
            </w:r>
            <w:proofErr w:type="gramEnd"/>
            <w:r>
              <w:rPr>
                <w:rFonts w:hint="eastAsia"/>
              </w:rPr>
              <w:t>24節氣</w:t>
            </w:r>
          </w:p>
        </w:tc>
      </w:tr>
    </w:tbl>
    <w:p w:rsidR="00740755" w:rsidRDefault="00740755" w:rsidP="00F06E2E">
      <w:pPr>
        <w:tabs>
          <w:tab w:val="left" w:pos="750"/>
        </w:tabs>
        <w:spacing w:afterLines="0" w:line="360" w:lineRule="auto"/>
        <w:ind w:left="0" w:firstLineChars="0" w:firstLine="0"/>
        <w:rPr>
          <w:rFonts w:cs="新細明體"/>
          <w:bCs/>
          <w:color w:val="auto"/>
          <w:kern w:val="0"/>
          <w:sz w:val="48"/>
          <w:szCs w:val="48"/>
        </w:rPr>
        <w:sectPr w:rsidR="00740755" w:rsidSect="00F74C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558" w:bottom="993" w:left="1418" w:header="426" w:footer="279" w:gutter="0"/>
          <w:cols w:space="425"/>
          <w:docGrid w:type="lines" w:linePitch="360"/>
        </w:sectPr>
      </w:pPr>
    </w:p>
    <w:p w:rsidR="006122BD" w:rsidRPr="006122BD" w:rsidRDefault="006122BD" w:rsidP="006122BD">
      <w:pPr>
        <w:tabs>
          <w:tab w:val="left" w:pos="750"/>
        </w:tabs>
        <w:spacing w:afterLines="0" w:line="360" w:lineRule="auto"/>
        <w:ind w:left="0" w:firstLineChars="0" w:firstLine="0"/>
        <w:rPr>
          <w:rFonts w:cs="新細明體"/>
          <w:b w:val="0"/>
          <w:bCs/>
          <w:color w:val="auto"/>
          <w:kern w:val="0"/>
          <w:sz w:val="32"/>
          <w:szCs w:val="48"/>
        </w:rPr>
      </w:pPr>
      <w:r w:rsidRPr="006122BD">
        <w:rPr>
          <w:rFonts w:cs="新細明體" w:hint="eastAsia"/>
          <w:b w:val="0"/>
          <w:bCs/>
          <w:color w:val="auto"/>
          <w:kern w:val="0"/>
          <w:sz w:val="32"/>
          <w:szCs w:val="48"/>
        </w:rPr>
        <w:lastRenderedPageBreak/>
        <w:t>附件一</w:t>
      </w:r>
    </w:p>
    <w:p w:rsidR="00F800CA" w:rsidRDefault="003B3D02" w:rsidP="00145EA9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/>
          <w:bCs/>
          <w:color w:val="auto"/>
          <w:kern w:val="0"/>
          <w:sz w:val="48"/>
          <w:szCs w:val="48"/>
        </w:rPr>
      </w:pPr>
      <w:r>
        <w:rPr>
          <w:rFonts w:cs="新細明體" w:hint="eastAsia"/>
          <w:bCs/>
          <w:color w:val="auto"/>
          <w:kern w:val="0"/>
          <w:sz w:val="48"/>
          <w:szCs w:val="48"/>
        </w:rPr>
        <w:t>201</w:t>
      </w:r>
      <w:r w:rsidR="00631C88">
        <w:rPr>
          <w:rFonts w:cs="新細明體" w:hint="eastAsia"/>
          <w:bCs/>
          <w:color w:val="auto"/>
          <w:kern w:val="0"/>
          <w:sz w:val="48"/>
          <w:szCs w:val="48"/>
        </w:rPr>
        <w:t>9</w:t>
      </w:r>
      <w:r w:rsidR="00145EA9" w:rsidRPr="002B3A96">
        <w:rPr>
          <w:rFonts w:cs="新細明體" w:hint="eastAsia"/>
          <w:bCs/>
          <w:color w:val="auto"/>
          <w:kern w:val="0"/>
          <w:sz w:val="48"/>
          <w:szCs w:val="48"/>
        </w:rPr>
        <w:t>科學</w:t>
      </w:r>
      <w:r w:rsidR="00F800CA">
        <w:rPr>
          <w:rFonts w:cs="新細明體" w:hint="eastAsia"/>
          <w:bCs/>
          <w:color w:val="auto"/>
          <w:kern w:val="0"/>
          <w:sz w:val="48"/>
          <w:szCs w:val="48"/>
        </w:rPr>
        <w:t>種子</w:t>
      </w:r>
      <w:r w:rsidR="00145EA9" w:rsidRPr="002B3A96">
        <w:rPr>
          <w:rFonts w:cs="新細明體" w:hint="eastAsia"/>
          <w:bCs/>
          <w:color w:val="auto"/>
          <w:kern w:val="0"/>
          <w:sz w:val="48"/>
          <w:szCs w:val="48"/>
        </w:rPr>
        <w:t>教師營</w:t>
      </w:r>
    </w:p>
    <w:p w:rsidR="002B3A96" w:rsidRDefault="00145EA9" w:rsidP="00145EA9">
      <w:pPr>
        <w:tabs>
          <w:tab w:val="left" w:pos="750"/>
        </w:tabs>
        <w:spacing w:afterLines="0" w:line="360" w:lineRule="auto"/>
        <w:ind w:left="0" w:firstLineChars="0" w:firstLine="0"/>
        <w:jc w:val="center"/>
        <w:rPr>
          <w:rFonts w:cs="新細明體"/>
          <w:bCs/>
          <w:color w:val="auto"/>
          <w:kern w:val="0"/>
          <w:sz w:val="48"/>
          <w:szCs w:val="48"/>
        </w:rPr>
      </w:pPr>
      <w:r w:rsidRPr="00145EA9">
        <w:rPr>
          <w:rFonts w:cs="新細明體" w:hint="eastAsia"/>
          <w:bCs/>
          <w:color w:val="auto"/>
          <w:kern w:val="0"/>
          <w:sz w:val="48"/>
          <w:szCs w:val="48"/>
        </w:rPr>
        <w:t>報名表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268"/>
        <w:gridCol w:w="851"/>
        <w:gridCol w:w="283"/>
        <w:gridCol w:w="1134"/>
        <w:gridCol w:w="567"/>
        <w:gridCol w:w="992"/>
        <w:gridCol w:w="1843"/>
      </w:tblGrid>
      <w:tr w:rsidR="00154495" w:rsidRPr="00E10031" w:rsidTr="00E10031">
        <w:trPr>
          <w:trHeight w:val="652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男 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午餐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葷  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素</w:t>
            </w:r>
          </w:p>
        </w:tc>
      </w:tr>
      <w:tr w:rsidR="00154495" w:rsidRPr="00E10031" w:rsidTr="00E10031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就職學校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(O)：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(手機)：</w:t>
            </w:r>
          </w:p>
        </w:tc>
      </w:tr>
      <w:tr w:rsidR="00F910EF" w:rsidRPr="00E10031" w:rsidTr="006F0B5A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910EF" w:rsidRDefault="00F910E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身份證</w:t>
            </w:r>
          </w:p>
          <w:p w:rsidR="00F910EF" w:rsidRPr="00E10031" w:rsidRDefault="00F910E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字號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F910EF" w:rsidRPr="00E10031" w:rsidRDefault="00F910EF" w:rsidP="00F910EF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                                      (登錄研習時數用)</w:t>
            </w:r>
          </w:p>
        </w:tc>
      </w:tr>
      <w:tr w:rsidR="00154495" w:rsidRPr="00E10031" w:rsidTr="00E10031">
        <w:trPr>
          <w:trHeight w:val="74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E10031" w:rsidRDefault="00740755" w:rsidP="00740755">
            <w:pPr>
              <w:tabs>
                <w:tab w:val="left" w:pos="750"/>
              </w:tabs>
              <w:spacing w:afterLines="0"/>
              <w:ind w:left="0" w:firstLineChars="0" w:firstLine="0"/>
              <w:jc w:val="right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(為主要聯繫方式)</w:t>
            </w:r>
          </w:p>
        </w:tc>
      </w:tr>
      <w:tr w:rsidR="00154495" w:rsidRPr="00E10031" w:rsidTr="00E10031">
        <w:trPr>
          <w:trHeight w:val="74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rPr>
                <w:rFonts w:ascii="Calibri" w:eastAsia="新細明體" w:hAnsi="Calibri" w:cs="新細明體"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:rsidR="00154495" w:rsidRPr="00E10031" w:rsidTr="00E10031">
        <w:trPr>
          <w:trHeight w:val="112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center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梯次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  <w:vAlign w:val="center"/>
          </w:tcPr>
          <w:p w:rsidR="00154495" w:rsidRPr="00740755" w:rsidRDefault="00154495" w:rsidP="00740755">
            <w:pPr>
              <w:tabs>
                <w:tab w:val="left" w:pos="750"/>
              </w:tabs>
              <w:spacing w:after="180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第一梯次</w:t>
            </w:r>
            <w:r w:rsidR="00FE12CF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201</w:t>
            </w:r>
            <w:r w:rsidR="00631C88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9/07/10~2019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/07/12</w:t>
            </w:r>
          </w:p>
          <w:p w:rsidR="00154495" w:rsidRPr="00E10031" w:rsidRDefault="00154495" w:rsidP="00F9351E">
            <w:pPr>
              <w:tabs>
                <w:tab w:val="left" w:pos="750"/>
              </w:tabs>
              <w:spacing w:afterLines="0" w:line="500" w:lineRule="exact"/>
              <w:ind w:left="0" w:firstLineChars="0" w:firstLine="0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sym w:font="Webdings" w:char="F063"/>
            </w:r>
            <w:r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第二梯次</w:t>
            </w:r>
            <w:r w:rsidR="00631C88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2019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/08/14~201</w:t>
            </w:r>
            <w:r w:rsidR="00631C88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9</w:t>
            </w:r>
            <w:r w:rsidR="00740755" w:rsidRPr="00740755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/08/1</w:t>
            </w:r>
            <w:r w:rsidR="00F800C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</w:tr>
      <w:tr w:rsidR="00154495" w:rsidRPr="00E10031" w:rsidTr="00E10031">
        <w:trPr>
          <w:trHeight w:val="4391"/>
        </w:trPr>
        <w:tc>
          <w:tcPr>
            <w:tcW w:w="9322" w:type="dxa"/>
            <w:gridSpan w:val="8"/>
          </w:tcPr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備註：</w:t>
            </w:r>
          </w:p>
          <w:p w:rsidR="00154495" w:rsidRPr="00E10031" w:rsidRDefault="00154495" w:rsidP="00740755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1.每梯次限30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名老師，以報名順序為主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2.上課時間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主要</w:t>
            </w: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為上午9:00~16:00，請研習老師切勿</w:t>
            </w:r>
            <w:r w:rsidR="003B3D0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遲到早退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！</w:t>
            </w:r>
          </w:p>
          <w:p w:rsidR="00154495" w:rsidRPr="00E10031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3.請研習老師於每天上課前10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分鐘到達教室</w:t>
            </w:r>
          </w:p>
          <w:p w:rsidR="00B153F6" w:rsidRDefault="00154495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10031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4.參與此研習活動</w:t>
            </w:r>
            <w:r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的</w:t>
            </w:r>
            <w:r w:rsidR="00B153F6"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老師</w:t>
            </w:r>
            <w:r w:rsid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，將可登記老師研習時數</w:t>
            </w:r>
          </w:p>
          <w:p w:rsidR="00B153F6" w:rsidRPr="007F6C63" w:rsidRDefault="00EE75CE" w:rsidP="00FE12CF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 w:rsidRPr="00EE75C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5.主辦單位保有課程內容變更及時間異動之權力</w:t>
            </w:r>
            <w:r w:rsidR="00FE12CF" w:rsidRPr="007F6C63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B153F6" w:rsidRDefault="00FE12CF" w:rsidP="00E10031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6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.</w:t>
            </w:r>
            <w:r w:rsidR="00F06E2E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報名後若未接到報名確認信件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，請務必來電洽詢</w:t>
            </w:r>
          </w:p>
          <w:p w:rsidR="008C386A" w:rsidRPr="00B153F6" w:rsidRDefault="00FE12CF" w:rsidP="00A8170B">
            <w:pPr>
              <w:tabs>
                <w:tab w:val="left" w:pos="750"/>
              </w:tabs>
              <w:spacing w:afterLines="0"/>
              <w:ind w:left="0" w:firstLineChars="0" w:firstLine="0"/>
              <w:jc w:val="both"/>
              <w:rPr>
                <w:rFonts w:cs="新細明體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7</w:t>
            </w:r>
            <w:r w:rsidR="00B153F6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.活動洽詢電話:0</w:t>
            </w:r>
            <w:r w:rsidR="008C386A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3-543-9977#104</w:t>
            </w:r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proofErr w:type="gramStart"/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淦</w:t>
            </w:r>
            <w:proofErr w:type="gramEnd"/>
            <w:r w:rsidR="003B25C2">
              <w:rPr>
                <w:rFonts w:cs="新細明體" w:hint="eastAsia"/>
                <w:bCs/>
                <w:color w:val="auto"/>
                <w:kern w:val="0"/>
                <w:sz w:val="28"/>
                <w:szCs w:val="28"/>
              </w:rPr>
              <w:t>小姐</w:t>
            </w:r>
          </w:p>
        </w:tc>
      </w:tr>
    </w:tbl>
    <w:p w:rsidR="00740755" w:rsidRDefault="0049319C" w:rsidP="00740755">
      <w:pPr>
        <w:spacing w:afterLines="0"/>
        <w:ind w:left="255" w:hanging="255"/>
        <w:rPr>
          <w:bCs/>
          <w:sz w:val="28"/>
          <w:szCs w:val="28"/>
        </w:rPr>
      </w:pPr>
      <w:r w:rsidRPr="0049319C">
        <w:rPr>
          <w:rFonts w:cs="新細明體"/>
          <w:bCs/>
          <w:noProof/>
          <w:color w:val="auto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6pt;margin-top:15.4pt;width:130.6pt;height:26.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F800CA" w:rsidRDefault="00F800CA" w:rsidP="00DE3374">
                  <w:pPr>
                    <w:spacing w:after="180"/>
                    <w:ind w:left="219" w:hanging="219"/>
                  </w:pPr>
                  <w:r>
                    <w:rPr>
                      <w:rFonts w:hint="eastAsia"/>
                    </w:rPr>
                    <w:t>&lt;</w:t>
                  </w:r>
                  <w:proofErr w:type="gramStart"/>
                  <w:r>
                    <w:rPr>
                      <w:rFonts w:hint="eastAsia"/>
                    </w:rPr>
                    <w:t>線上報名</w:t>
                  </w:r>
                  <w:proofErr w:type="gramEnd"/>
                  <w:r>
                    <w:rPr>
                      <w:rFonts w:hint="eastAsia"/>
                    </w:rPr>
                    <w:t>QR CODE&gt;</w:t>
                  </w:r>
                </w:p>
              </w:txbxContent>
            </v:textbox>
          </v:shape>
        </w:pict>
      </w:r>
      <w:r w:rsidR="00740755" w:rsidRPr="00740755">
        <w:rPr>
          <w:rFonts w:hint="eastAsia"/>
          <w:bCs/>
          <w:sz w:val="28"/>
          <w:szCs w:val="28"/>
        </w:rPr>
        <w:t>注意事項：</w:t>
      </w:r>
    </w:p>
    <w:p w:rsidR="00740755" w:rsidRDefault="00740755" w:rsidP="00740755">
      <w:pPr>
        <w:spacing w:afterLines="0"/>
        <w:ind w:left="255" w:hanging="255"/>
        <w:rPr>
          <w:bCs/>
          <w:sz w:val="28"/>
          <w:szCs w:val="28"/>
        </w:rPr>
      </w:pPr>
      <w:r w:rsidRPr="00740755">
        <w:rPr>
          <w:rFonts w:hint="eastAsia"/>
          <w:bCs/>
          <w:sz w:val="28"/>
          <w:szCs w:val="28"/>
        </w:rPr>
        <w:t>1.可連續三天配合課程的老師們，請再報名參加！</w:t>
      </w:r>
    </w:p>
    <w:p w:rsidR="003B25C2" w:rsidRDefault="00631C88" w:rsidP="00DE3374">
      <w:pPr>
        <w:spacing w:afterLines="0"/>
        <w:ind w:left="255" w:hanging="25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33655</wp:posOffset>
            </wp:positionV>
            <wp:extent cx="1245870" cy="1254125"/>
            <wp:effectExtent l="19050" t="0" r="0" b="0"/>
            <wp:wrapSquare wrapText="bothSides"/>
            <wp:docPr id="3" name="圖片 1" descr="\\Uni\5創企部\2019\科學教師營\設計\2019科學營報名表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\5創企部\2019\科學教師營\設計\2019科學營報名表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374" w:rsidRPr="0028566B">
        <w:rPr>
          <w:rFonts w:hint="eastAsia"/>
          <w:sz w:val="28"/>
          <w:szCs w:val="28"/>
        </w:rPr>
        <w:t xml:space="preserve">2.請將表格回傳至abby.kan@uni967.com或    </w:t>
      </w:r>
    </w:p>
    <w:p w:rsidR="00527ED1" w:rsidRDefault="00DE3374" w:rsidP="00DE3374">
      <w:pPr>
        <w:spacing w:afterLines="0"/>
        <w:ind w:left="255" w:hanging="255"/>
        <w:rPr>
          <w:rFonts w:cs="新細明體"/>
          <w:bCs/>
          <w:color w:val="auto"/>
          <w:kern w:val="0"/>
          <w:sz w:val="28"/>
          <w:szCs w:val="28"/>
        </w:rPr>
      </w:pPr>
      <w:r w:rsidRPr="0028566B">
        <w:rPr>
          <w:rFonts w:hint="eastAsia"/>
          <w:sz w:val="28"/>
          <w:szCs w:val="28"/>
        </w:rPr>
        <w:t xml:space="preserve">       傳真至03-543-7299</w:t>
      </w:r>
    </w:p>
    <w:p w:rsidR="00145EA9" w:rsidRPr="00DE3374" w:rsidRDefault="00145EA9" w:rsidP="0028566B">
      <w:pPr>
        <w:spacing w:afterLines="0"/>
        <w:ind w:left="90" w:hangingChars="32" w:hanging="90"/>
        <w:rPr>
          <w:rFonts w:cs="新細明體"/>
          <w:bCs/>
          <w:color w:val="auto"/>
          <w:kern w:val="0"/>
          <w:sz w:val="28"/>
          <w:szCs w:val="28"/>
        </w:rPr>
      </w:pPr>
    </w:p>
    <w:sectPr w:rsidR="00145EA9" w:rsidRPr="00DE3374" w:rsidSect="00F74CD4">
      <w:pgSz w:w="11906" w:h="16838"/>
      <w:pgMar w:top="1418" w:right="1558" w:bottom="1440" w:left="1418" w:header="426" w:footer="5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CA" w:rsidRDefault="00F800CA" w:rsidP="005274C1">
      <w:pPr>
        <w:spacing w:after="120" w:line="240" w:lineRule="auto"/>
        <w:ind w:left="219" w:hanging="219"/>
      </w:pPr>
      <w:r>
        <w:separator/>
      </w:r>
    </w:p>
  </w:endnote>
  <w:endnote w:type="continuationSeparator" w:id="0">
    <w:p w:rsidR="00F800CA" w:rsidRDefault="00F800CA" w:rsidP="005274C1">
      <w:pPr>
        <w:spacing w:after="120" w:line="240" w:lineRule="auto"/>
        <w:ind w:left="219" w:hanging="21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5"/>
      <w:spacing w:after="120"/>
      <w:ind w:left="182" w:hanging="18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553141">
    <w:pPr>
      <w:pStyle w:val="a5"/>
      <w:spacing w:before="100" w:beforeAutospacing="1" w:afterLines="0" w:afterAutospacing="1" w:line="240" w:lineRule="auto"/>
      <w:ind w:left="182" w:hanging="18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8890</wp:posOffset>
          </wp:positionV>
          <wp:extent cx="1775460" cy="311785"/>
          <wp:effectExtent l="1905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PAGE   \* MERGEFORMAT ">
      <w:r w:rsidR="00631C88" w:rsidRPr="00631C88">
        <w:rPr>
          <w:noProof/>
          <w:lang w:val="zh-TW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5"/>
      <w:spacing w:after="120"/>
      <w:ind w:left="182" w:hanging="1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CA" w:rsidRDefault="00F800CA" w:rsidP="005274C1">
      <w:pPr>
        <w:spacing w:after="120" w:line="240" w:lineRule="auto"/>
        <w:ind w:left="219" w:hanging="219"/>
      </w:pPr>
      <w:r>
        <w:separator/>
      </w:r>
    </w:p>
  </w:footnote>
  <w:footnote w:type="continuationSeparator" w:id="0">
    <w:p w:rsidR="00F800CA" w:rsidRDefault="00F800CA" w:rsidP="005274C1">
      <w:pPr>
        <w:spacing w:after="120" w:line="240" w:lineRule="auto"/>
        <w:ind w:left="219" w:hanging="21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3"/>
      <w:spacing w:after="120"/>
      <w:ind w:left="182" w:hanging="18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553141">
    <w:pPr>
      <w:pStyle w:val="a3"/>
      <w:spacing w:before="100" w:beforeAutospacing="1" w:afterLines="0" w:afterAutospacing="1" w:line="240" w:lineRule="auto"/>
      <w:ind w:left="182" w:hanging="182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-203835</wp:posOffset>
          </wp:positionV>
          <wp:extent cx="1647825" cy="76200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A" w:rsidRDefault="00F800CA" w:rsidP="000E5648">
    <w:pPr>
      <w:pStyle w:val="a3"/>
      <w:spacing w:after="120"/>
      <w:ind w:left="182" w:hanging="18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1DD5"/>
    <w:multiLevelType w:val="hybridMultilevel"/>
    <w:tmpl w:val="3CA843AC"/>
    <w:lvl w:ilvl="0" w:tplc="9CD28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20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016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70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38F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BD8D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50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42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608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AF5C42"/>
    <w:multiLevelType w:val="hybridMultilevel"/>
    <w:tmpl w:val="DD1C2C60"/>
    <w:lvl w:ilvl="0" w:tplc="B93E18D4">
      <w:start w:val="1"/>
      <w:numFmt w:val="decimal"/>
      <w:lvlText w:val="(%1)"/>
      <w:lvlJc w:val="left"/>
      <w:pPr>
        <w:ind w:left="8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2">
    <w:nsid w:val="0901258E"/>
    <w:multiLevelType w:val="hybridMultilevel"/>
    <w:tmpl w:val="F8429DF6"/>
    <w:lvl w:ilvl="0" w:tplc="875E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8E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C80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74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34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D76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68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D82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D10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0BD924C1"/>
    <w:multiLevelType w:val="hybridMultilevel"/>
    <w:tmpl w:val="36E094CE"/>
    <w:lvl w:ilvl="0" w:tplc="F556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F6EAA"/>
    <w:multiLevelType w:val="hybridMultilevel"/>
    <w:tmpl w:val="847024EC"/>
    <w:lvl w:ilvl="0" w:tplc="F3EAF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46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AE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B84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7BEF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4FA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18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2D61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D50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226430D"/>
    <w:multiLevelType w:val="hybridMultilevel"/>
    <w:tmpl w:val="2C2CEE2E"/>
    <w:lvl w:ilvl="0" w:tplc="7E8A17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59E"/>
    <w:multiLevelType w:val="hybridMultilevel"/>
    <w:tmpl w:val="217C1B00"/>
    <w:lvl w:ilvl="0" w:tplc="2B7A43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003544"/>
    <w:multiLevelType w:val="hybridMultilevel"/>
    <w:tmpl w:val="06D6980C"/>
    <w:lvl w:ilvl="0" w:tplc="D960B1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753675"/>
    <w:multiLevelType w:val="hybridMultilevel"/>
    <w:tmpl w:val="C11E3990"/>
    <w:lvl w:ilvl="0" w:tplc="9710D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B2B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F6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50C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8A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04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66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B4C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B94A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E864385"/>
    <w:multiLevelType w:val="hybridMultilevel"/>
    <w:tmpl w:val="13840818"/>
    <w:lvl w:ilvl="0" w:tplc="CE146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834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C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2A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87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00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C3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0D1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62B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F55BE"/>
    <w:multiLevelType w:val="hybridMultilevel"/>
    <w:tmpl w:val="29866FFC"/>
    <w:lvl w:ilvl="0" w:tplc="6AFA54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D14B51"/>
    <w:multiLevelType w:val="hybridMultilevel"/>
    <w:tmpl w:val="F000C670"/>
    <w:lvl w:ilvl="0" w:tplc="902E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5C768B"/>
    <w:multiLevelType w:val="hybridMultilevel"/>
    <w:tmpl w:val="E084E3FC"/>
    <w:lvl w:ilvl="0" w:tplc="0F4E7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002105"/>
    <w:multiLevelType w:val="hybridMultilevel"/>
    <w:tmpl w:val="F43E86A0"/>
    <w:lvl w:ilvl="0" w:tplc="23AE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E0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D6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3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26A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E4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162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7D8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06A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757608CF"/>
    <w:multiLevelType w:val="hybridMultilevel"/>
    <w:tmpl w:val="5D3AD404"/>
    <w:lvl w:ilvl="0" w:tplc="4AF6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F26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14D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EF0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46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018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492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4F6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AA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7A0C744D"/>
    <w:multiLevelType w:val="hybridMultilevel"/>
    <w:tmpl w:val="07104D52"/>
    <w:lvl w:ilvl="0" w:tplc="DBF2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8E4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DA2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6427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F4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764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481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E6B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D4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7C994210"/>
    <w:multiLevelType w:val="hybridMultilevel"/>
    <w:tmpl w:val="D1C619EA"/>
    <w:lvl w:ilvl="0" w:tplc="D804C952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6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648"/>
    <w:rsid w:val="00021E6B"/>
    <w:rsid w:val="0005460C"/>
    <w:rsid w:val="00092E90"/>
    <w:rsid w:val="000B1C5F"/>
    <w:rsid w:val="000C6A6D"/>
    <w:rsid w:val="000E5648"/>
    <w:rsid w:val="00131C4D"/>
    <w:rsid w:val="00134792"/>
    <w:rsid w:val="00145EA9"/>
    <w:rsid w:val="00154495"/>
    <w:rsid w:val="00155372"/>
    <w:rsid w:val="0015587A"/>
    <w:rsid w:val="00186B02"/>
    <w:rsid w:val="00190ABB"/>
    <w:rsid w:val="00193BB0"/>
    <w:rsid w:val="00194E00"/>
    <w:rsid w:val="001A5A65"/>
    <w:rsid w:val="001A683D"/>
    <w:rsid w:val="001D03EB"/>
    <w:rsid w:val="0025471C"/>
    <w:rsid w:val="002549BA"/>
    <w:rsid w:val="00281F79"/>
    <w:rsid w:val="0028566B"/>
    <w:rsid w:val="002A40EB"/>
    <w:rsid w:val="002B3A96"/>
    <w:rsid w:val="002D5FBF"/>
    <w:rsid w:val="002E6E69"/>
    <w:rsid w:val="002F2575"/>
    <w:rsid w:val="0032097B"/>
    <w:rsid w:val="00356ED1"/>
    <w:rsid w:val="00370256"/>
    <w:rsid w:val="003A2251"/>
    <w:rsid w:val="003B25C2"/>
    <w:rsid w:val="003B3D02"/>
    <w:rsid w:val="003B6376"/>
    <w:rsid w:val="003C1665"/>
    <w:rsid w:val="003D20E8"/>
    <w:rsid w:val="003F7AF0"/>
    <w:rsid w:val="00410DB0"/>
    <w:rsid w:val="00410E98"/>
    <w:rsid w:val="004661A6"/>
    <w:rsid w:val="0049319C"/>
    <w:rsid w:val="004A3994"/>
    <w:rsid w:val="004F6F03"/>
    <w:rsid w:val="005239EF"/>
    <w:rsid w:val="005274C1"/>
    <w:rsid w:val="00527ED1"/>
    <w:rsid w:val="00553141"/>
    <w:rsid w:val="00561478"/>
    <w:rsid w:val="00583E36"/>
    <w:rsid w:val="005905B9"/>
    <w:rsid w:val="005B14CB"/>
    <w:rsid w:val="0060384C"/>
    <w:rsid w:val="006122BD"/>
    <w:rsid w:val="006206AD"/>
    <w:rsid w:val="00631C88"/>
    <w:rsid w:val="00647020"/>
    <w:rsid w:val="0069674A"/>
    <w:rsid w:val="00697D49"/>
    <w:rsid w:val="006F0B5A"/>
    <w:rsid w:val="0071033F"/>
    <w:rsid w:val="00716E63"/>
    <w:rsid w:val="00721DB7"/>
    <w:rsid w:val="00721EB8"/>
    <w:rsid w:val="00740755"/>
    <w:rsid w:val="00763C44"/>
    <w:rsid w:val="007954FA"/>
    <w:rsid w:val="007B4C6A"/>
    <w:rsid w:val="007D7549"/>
    <w:rsid w:val="007F6C63"/>
    <w:rsid w:val="00846079"/>
    <w:rsid w:val="00875947"/>
    <w:rsid w:val="008C386A"/>
    <w:rsid w:val="008D30C8"/>
    <w:rsid w:val="0091093D"/>
    <w:rsid w:val="00917CF6"/>
    <w:rsid w:val="00933163"/>
    <w:rsid w:val="00944B60"/>
    <w:rsid w:val="00971797"/>
    <w:rsid w:val="009852D3"/>
    <w:rsid w:val="009C14DB"/>
    <w:rsid w:val="009F7F42"/>
    <w:rsid w:val="00A12055"/>
    <w:rsid w:val="00A260CB"/>
    <w:rsid w:val="00A2679C"/>
    <w:rsid w:val="00A523E7"/>
    <w:rsid w:val="00A67E37"/>
    <w:rsid w:val="00A72EE1"/>
    <w:rsid w:val="00A8170B"/>
    <w:rsid w:val="00A83699"/>
    <w:rsid w:val="00AC600F"/>
    <w:rsid w:val="00AD77A7"/>
    <w:rsid w:val="00AF797E"/>
    <w:rsid w:val="00AF7E36"/>
    <w:rsid w:val="00B153F6"/>
    <w:rsid w:val="00B257FB"/>
    <w:rsid w:val="00B6027A"/>
    <w:rsid w:val="00BC765F"/>
    <w:rsid w:val="00BF679F"/>
    <w:rsid w:val="00C12A8A"/>
    <w:rsid w:val="00C602DE"/>
    <w:rsid w:val="00CA4FE4"/>
    <w:rsid w:val="00CB60B6"/>
    <w:rsid w:val="00CD7DEF"/>
    <w:rsid w:val="00CF722B"/>
    <w:rsid w:val="00D12161"/>
    <w:rsid w:val="00DB3735"/>
    <w:rsid w:val="00DD1111"/>
    <w:rsid w:val="00DD2DAC"/>
    <w:rsid w:val="00DD2F42"/>
    <w:rsid w:val="00DD5367"/>
    <w:rsid w:val="00DE3374"/>
    <w:rsid w:val="00E10031"/>
    <w:rsid w:val="00E1443E"/>
    <w:rsid w:val="00E261DF"/>
    <w:rsid w:val="00E264F5"/>
    <w:rsid w:val="00E600C5"/>
    <w:rsid w:val="00E67652"/>
    <w:rsid w:val="00E74BD6"/>
    <w:rsid w:val="00E7615C"/>
    <w:rsid w:val="00EB2FFD"/>
    <w:rsid w:val="00ED2ADD"/>
    <w:rsid w:val="00EE55A8"/>
    <w:rsid w:val="00EE75CE"/>
    <w:rsid w:val="00EF100B"/>
    <w:rsid w:val="00F0217D"/>
    <w:rsid w:val="00F06E2E"/>
    <w:rsid w:val="00F26532"/>
    <w:rsid w:val="00F51CBF"/>
    <w:rsid w:val="00F57A45"/>
    <w:rsid w:val="00F603E8"/>
    <w:rsid w:val="00F628A0"/>
    <w:rsid w:val="00F74CD4"/>
    <w:rsid w:val="00F800CA"/>
    <w:rsid w:val="00F910EF"/>
    <w:rsid w:val="00F9351E"/>
    <w:rsid w:val="00FB4ECC"/>
    <w:rsid w:val="00FD0BB6"/>
    <w:rsid w:val="00FD4BC3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47"/>
    <w:pPr>
      <w:widowControl w:val="0"/>
      <w:spacing w:afterLines="50" w:line="400" w:lineRule="exact"/>
      <w:ind w:left="91" w:hangingChars="91" w:hanging="91"/>
    </w:pPr>
    <w:rPr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E5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56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64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E5648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021E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1E6B"/>
  </w:style>
  <w:style w:type="character" w:customStyle="1" w:styleId="ab">
    <w:name w:val="註解文字 字元"/>
    <w:link w:val="aa"/>
    <w:uiPriority w:val="99"/>
    <w:semiHidden/>
    <w:rsid w:val="00021E6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E6B"/>
    <w:rPr>
      <w:b w:val="0"/>
      <w:bCs/>
    </w:rPr>
  </w:style>
  <w:style w:type="character" w:customStyle="1" w:styleId="ad">
    <w:name w:val="註解主旨 字元"/>
    <w:link w:val="ac"/>
    <w:uiPriority w:val="99"/>
    <w:semiHidden/>
    <w:rsid w:val="00021E6B"/>
    <w:rPr>
      <w:b/>
      <w:bCs/>
      <w:kern w:val="2"/>
      <w:sz w:val="24"/>
      <w:szCs w:val="22"/>
    </w:rPr>
  </w:style>
  <w:style w:type="table" w:styleId="ae">
    <w:name w:val="Table Grid"/>
    <w:basedOn w:val="a1"/>
    <w:uiPriority w:val="59"/>
    <w:rsid w:val="00F603E8"/>
    <w:rPr>
      <w:rFonts w:ascii="Calibri" w:eastAsia="新細明體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DD2DAC"/>
    <w:pPr>
      <w:spacing w:afterLines="0" w:line="240" w:lineRule="auto"/>
      <w:ind w:left="0" w:firstLineChars="200" w:firstLine="480"/>
    </w:pPr>
    <w:rPr>
      <w:rFonts w:ascii="Times New Roman" w:hAnsi="Times New Roman"/>
      <w:b w:val="0"/>
      <w:color w:val="auto"/>
      <w:szCs w:val="24"/>
    </w:rPr>
  </w:style>
  <w:style w:type="character" w:customStyle="1" w:styleId="af0">
    <w:name w:val="本文縮排 字元"/>
    <w:link w:val="af"/>
    <w:rsid w:val="00DD2DAC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DD2DAC"/>
    <w:pPr>
      <w:widowControl/>
      <w:spacing w:beforeLines="50" w:after="120" w:line="240" w:lineRule="auto"/>
      <w:ind w:left="0" w:firstLineChars="200" w:firstLine="480"/>
      <w:jc w:val="both"/>
    </w:pPr>
    <w:rPr>
      <w:rFonts w:ascii="Times New Roman" w:hAnsi="Times New Roman"/>
      <w:b w:val="0"/>
      <w:color w:val="auto"/>
      <w:kern w:val="0"/>
      <w:szCs w:val="24"/>
    </w:rPr>
  </w:style>
  <w:style w:type="character" w:customStyle="1" w:styleId="20">
    <w:name w:val="本文縮排 2 字元"/>
    <w:link w:val="2"/>
    <w:rsid w:val="00DD2DAC"/>
    <w:rPr>
      <w:rFonts w:ascii="Times New Roman" w:hAnsi="Times New Roman"/>
      <w:sz w:val="24"/>
      <w:szCs w:val="24"/>
    </w:rPr>
  </w:style>
  <w:style w:type="paragraph" w:styleId="Web">
    <w:name w:val="Normal (Web)"/>
    <w:basedOn w:val="a"/>
    <w:rsid w:val="00CB60B6"/>
    <w:pPr>
      <w:widowControl/>
      <w:spacing w:before="100" w:beforeAutospacing="1" w:afterLines="0" w:afterAutospacing="1" w:line="240" w:lineRule="auto"/>
      <w:ind w:left="0" w:firstLineChars="0" w:firstLine="0"/>
    </w:pPr>
    <w:rPr>
      <w:rFonts w:ascii="新細明體" w:eastAsia="新細明體" w:hAnsi="新細明體" w:cs="新細明體"/>
      <w:b w:val="0"/>
      <w:color w:val="auto"/>
      <w:kern w:val="0"/>
      <w:szCs w:val="24"/>
    </w:rPr>
  </w:style>
  <w:style w:type="character" w:styleId="af1">
    <w:name w:val="Hyperlink"/>
    <w:uiPriority w:val="99"/>
    <w:unhideWhenUsed/>
    <w:rsid w:val="00B153F6"/>
    <w:rPr>
      <w:color w:val="0000FF"/>
      <w:u w:val="single"/>
    </w:rPr>
  </w:style>
  <w:style w:type="table" w:styleId="1-5">
    <w:name w:val="Medium Grid 1 Accent 5"/>
    <w:basedOn w:val="a1"/>
    <w:uiPriority w:val="67"/>
    <w:rsid w:val="00E600C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2">
    <w:name w:val="FollowedHyperlink"/>
    <w:basedOn w:val="a0"/>
    <w:uiPriority w:val="99"/>
    <w:semiHidden/>
    <w:unhideWhenUsed/>
    <w:rsid w:val="00F0217D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EF100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F872-B804-48C4-9B4D-CB8C2066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152</Words>
  <Characters>871</Characters>
  <Application>Microsoft Office Word</Application>
  <DocSecurity>0</DocSecurity>
  <Lines>7</Lines>
  <Paragraphs>2</Paragraphs>
  <ScaleCrop>false</ScaleCrop>
  <Company>990518</Company>
  <LinksUpToDate>false</LinksUpToDate>
  <CharactersWithSpaces>1021</CharactersWithSpaces>
  <SharedDoc>false</SharedDoc>
  <HLinks>
    <vt:vector size="12" baseType="variant">
      <vt:variant>
        <vt:i4>1377699045</vt:i4>
      </vt:variant>
      <vt:variant>
        <vt:i4>3</vt:i4>
      </vt:variant>
      <vt:variant>
        <vt:i4>0</vt:i4>
      </vt:variant>
      <vt:variant>
        <vt:i4>5</vt:i4>
      </vt:variant>
      <vt:variant>
        <vt:lpwstr>mailto:5.填妥報名表後請回傳MAIL:story@uni967.com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http://goo.gl/forms/Qees9IiPIw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0518</dc:creator>
  <cp:lastModifiedBy>user</cp:lastModifiedBy>
  <cp:revision>9</cp:revision>
  <cp:lastPrinted>2017-05-25T07:24:00Z</cp:lastPrinted>
  <dcterms:created xsi:type="dcterms:W3CDTF">2017-04-25T03:18:00Z</dcterms:created>
  <dcterms:modified xsi:type="dcterms:W3CDTF">2019-04-18T07:26:00Z</dcterms:modified>
</cp:coreProperties>
</file>